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8B" w:rsidRDefault="0026398B" w:rsidP="0026398B">
      <w:pPr>
        <w:pStyle w:val="Rubrik1"/>
        <w:numPr>
          <w:ilvl w:val="0"/>
          <w:numId w:val="0"/>
        </w:numPr>
        <w:ind w:left="851" w:hanging="851"/>
      </w:pPr>
      <w:bookmarkStart w:id="0" w:name="_Ref307489409"/>
      <w:bookmarkStart w:id="1" w:name="_Ref307558637"/>
      <w:bookmarkStart w:id="2" w:name="_Toc310589353"/>
      <w:r>
        <w:t>Östersjökoden för havsis</w:t>
      </w:r>
    </w:p>
    <w:p w:rsidR="0026398B" w:rsidRDefault="0026398B" w:rsidP="0026398B">
      <w:pPr>
        <w:spacing w:after="240"/>
      </w:pPr>
      <w:r>
        <w:rPr>
          <w:rStyle w:val="preamble"/>
        </w:rPr>
        <w:t xml:space="preserve">Östersjökoden används för att kortfattat kunna beskriva isförhållandena i farleder, hamnområden och för sjöfarten viktiga passager. Uppdatering/publicering av gällande </w:t>
      </w:r>
      <w:proofErr w:type="spellStart"/>
      <w:r>
        <w:rPr>
          <w:rStyle w:val="preamble"/>
        </w:rPr>
        <w:t>iskoder</w:t>
      </w:r>
      <w:proofErr w:type="spellEnd"/>
      <w:r>
        <w:rPr>
          <w:rStyle w:val="preamble"/>
        </w:rPr>
        <w:t xml:space="preserve"> sker dagligen.</w:t>
      </w:r>
      <w:r>
        <w:t xml:space="preserve"> </w:t>
      </w:r>
    </w:p>
    <w:p w:rsidR="0026398B" w:rsidRDefault="0026398B" w:rsidP="0026398B">
      <w:pPr>
        <w:pStyle w:val="Normalwebb"/>
      </w:pPr>
      <w:r>
        <w:t>Avsikten med Östersjökoden är att den som tillägg till iskartor och klartextrapporter ska informera sjöfarten om isförhållandena mer i detalj. Koden är framtagen i samarbete mellan länderna kring Östersjön, så att alla istjänster rapporterar enligt samma kriterier.</w:t>
      </w:r>
      <w:r w:rsidR="009C7279">
        <w:rPr>
          <w:rFonts w:cs="Arial"/>
          <w:sz w:val="28"/>
          <w:szCs w:val="28"/>
        </w:rPr>
        <w:t xml:space="preserve"> </w:t>
      </w:r>
      <w:r>
        <w:t>Östersjökoden är uppbyggd av fyra siffror enligt formeln A</w:t>
      </w:r>
      <w:r w:rsidRPr="0026398B">
        <w:rPr>
          <w:vertAlign w:val="subscript"/>
        </w:rPr>
        <w:t>B</w:t>
      </w:r>
      <w:r>
        <w:t xml:space="preserve"> S</w:t>
      </w:r>
      <w:r w:rsidRPr="0026398B">
        <w:rPr>
          <w:vertAlign w:val="subscript"/>
        </w:rPr>
        <w:t>B</w:t>
      </w:r>
      <w:r>
        <w:t xml:space="preserve"> T</w:t>
      </w:r>
      <w:r w:rsidRPr="0026398B">
        <w:rPr>
          <w:vertAlign w:val="subscript"/>
        </w:rPr>
        <w:t>B</w:t>
      </w:r>
      <w:r>
        <w:t xml:space="preserve"> K</w:t>
      </w:r>
      <w:r w:rsidRPr="0026398B">
        <w:rPr>
          <w:vertAlign w:val="subscript"/>
        </w:rPr>
        <w:t>B</w:t>
      </w:r>
      <w:r>
        <w:t>.</w:t>
      </w:r>
    </w:p>
    <w:p w:rsidR="009C7279" w:rsidRDefault="009C7279" w:rsidP="0026398B">
      <w:pPr>
        <w:pStyle w:val="Normalwebb"/>
      </w:pPr>
    </w:p>
    <w:p w:rsidR="0026398B" w:rsidRDefault="0026398B" w:rsidP="001750B8">
      <w:pPr>
        <w:pStyle w:val="Rubrik3"/>
        <w:numPr>
          <w:ilvl w:val="0"/>
          <w:numId w:val="0"/>
        </w:numPr>
        <w:ind w:left="851" w:hanging="851"/>
        <w:contextualSpacing/>
      </w:pPr>
      <w:r>
        <w:t>A</w:t>
      </w:r>
      <w:r w:rsidRPr="0026398B">
        <w:rPr>
          <w:vertAlign w:val="subscript"/>
        </w:rPr>
        <w:t>B</w:t>
      </w:r>
      <w:r>
        <w:t xml:space="preserve"> - Iskoncentration och hur isen är ordnad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Isfritt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Öppet vatten – iskoncentration &lt; 1/10.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Mycket spridd drivis – koncentration 1/10 - &lt;4/10.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Spridd drivis - koncentration 4/10 – 6/10.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Tät drivis - koncentration 7/10 – 8/10.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Mycket tät drivis – koncentration 9/10 – 9+/10. *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Kompakt eller sammanfrusen drivis – koncentration. 10/10.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Fast is med drivis utanför.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Fast is.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Råk i mycket tät kompakt drivis eller längs fastiskanten.</w:t>
      </w:r>
    </w:p>
    <w:p w:rsidR="001750B8" w:rsidRDefault="0026398B" w:rsidP="009C7279">
      <w:pPr>
        <w:pStyle w:val="Normalwebb"/>
        <w:numPr>
          <w:ilvl w:val="0"/>
          <w:numId w:val="10"/>
        </w:numPr>
        <w:contextualSpacing/>
      </w:pPr>
      <w:r>
        <w:t>Omöjligt att rapportera.</w:t>
      </w:r>
    </w:p>
    <w:p w:rsidR="009C7279" w:rsidRDefault="009C7279" w:rsidP="009C7279">
      <w:pPr>
        <w:pStyle w:val="Normalwebb"/>
        <w:ind w:left="341"/>
        <w:contextualSpacing/>
      </w:pPr>
    </w:p>
    <w:p w:rsidR="0026398B" w:rsidRDefault="0026398B" w:rsidP="009C7279">
      <w:pPr>
        <w:pStyle w:val="Normalwebb"/>
        <w:numPr>
          <w:ilvl w:val="0"/>
          <w:numId w:val="11"/>
        </w:numPr>
        <w:contextualSpacing/>
      </w:pPr>
      <w:r>
        <w:t>9+/10 betyder 10/10:s iskoncentration med sprickor eller mindre öppningar.</w:t>
      </w:r>
    </w:p>
    <w:p w:rsidR="009C7279" w:rsidRDefault="009C7279" w:rsidP="009C7279">
      <w:pPr>
        <w:pStyle w:val="Normalwebb"/>
        <w:ind w:left="454"/>
        <w:contextualSpacing/>
      </w:pPr>
    </w:p>
    <w:p w:rsidR="0026398B" w:rsidRDefault="0026398B" w:rsidP="009C7279">
      <w:pPr>
        <w:pStyle w:val="Rubrik3"/>
        <w:numPr>
          <w:ilvl w:val="0"/>
          <w:numId w:val="0"/>
        </w:numPr>
        <w:ind w:left="851" w:hanging="851"/>
        <w:contextualSpacing/>
      </w:pPr>
      <w:r>
        <w:t>S</w:t>
      </w:r>
      <w:r w:rsidRPr="0026398B">
        <w:rPr>
          <w:vertAlign w:val="subscript"/>
        </w:rPr>
        <w:t>B</w:t>
      </w:r>
      <w:r>
        <w:t xml:space="preserve"> - Istjocklek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Nyis eller mörk tunn is (&lt; 5 cm tjock).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Ljus tunn is (5-10 cm) eller isskorpa.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Medeltjock is (10-15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Tjock is (15-30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Grov is, första stadiet (30-50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Grov is, andra stadiet (50-70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Mycket grov is (70-120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Is huvudsakligen tunnare än 15 cm med en del grövre is.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Huvudsakligen 15-30 cm tjock is med en del is grövre än 30 cm.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Huvudsakligen grövre is än 30 cm med en del tunnare is.</w:t>
      </w:r>
    </w:p>
    <w:p w:rsidR="0026398B" w:rsidRDefault="0026398B" w:rsidP="009C7279">
      <w:pPr>
        <w:pStyle w:val="Normalwebb"/>
        <w:numPr>
          <w:ilvl w:val="0"/>
          <w:numId w:val="9"/>
        </w:numPr>
        <w:contextualSpacing/>
      </w:pPr>
      <w:r>
        <w:t>Ingen information eller omöjligt att rapportera.</w:t>
      </w:r>
    </w:p>
    <w:p w:rsidR="009C7279" w:rsidRDefault="009C7279">
      <w:pPr>
        <w:spacing w:after="120"/>
        <w:rPr>
          <w:szCs w:val="24"/>
        </w:rPr>
      </w:pPr>
      <w:r>
        <w:br w:type="page"/>
      </w:r>
    </w:p>
    <w:p w:rsidR="009C7279" w:rsidRDefault="009C7279" w:rsidP="009C7279">
      <w:pPr>
        <w:pStyle w:val="Normalwebb"/>
        <w:ind w:left="454"/>
        <w:contextualSpacing/>
      </w:pPr>
      <w:bookmarkStart w:id="3" w:name="_GoBack"/>
      <w:bookmarkEnd w:id="3"/>
    </w:p>
    <w:p w:rsidR="0026398B" w:rsidRPr="009C7279" w:rsidRDefault="0026398B" w:rsidP="0026398B">
      <w:pPr>
        <w:pStyle w:val="Rubrik3"/>
        <w:numPr>
          <w:ilvl w:val="0"/>
          <w:numId w:val="0"/>
        </w:numPr>
        <w:ind w:left="851" w:hanging="851"/>
      </w:pPr>
      <w:r w:rsidRPr="009C7279">
        <w:t>T</w:t>
      </w:r>
      <w:r w:rsidRPr="009C7279">
        <w:rPr>
          <w:vertAlign w:val="subscript"/>
        </w:rPr>
        <w:t>B</w:t>
      </w:r>
      <w:r w:rsidRPr="009C7279">
        <w:t xml:space="preserve"> - Topografi eller form av is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 xml:space="preserve">Tallriksis, mycket små isflak, </w:t>
      </w:r>
      <w:proofErr w:type="spellStart"/>
      <w:r>
        <w:t>krossis</w:t>
      </w:r>
      <w:proofErr w:type="spellEnd"/>
      <w:r>
        <w:t xml:space="preserve"> &lt; 20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Små isflak – 20-100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Medelstora isflak – 100-500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Stora isflak – 500-2000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lastRenderedPageBreak/>
        <w:t>Vidsträckta isflak - &lt; 2000 m – eller jämn is.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Hopskjuten is.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 xml:space="preserve">Sammanpackad snö- eller issörja – eller sammanpackad </w:t>
      </w:r>
      <w:proofErr w:type="spellStart"/>
      <w:r>
        <w:t>krossis</w:t>
      </w:r>
      <w:proofErr w:type="spellEnd"/>
      <w:r>
        <w:t xml:space="preserve"> – stampisvall.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Upptornad is eller is med vallar.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Smälthål eller vattensamlingar på isen.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 xml:space="preserve">Rutten eller porös is. </w:t>
      </w:r>
    </w:p>
    <w:p w:rsidR="0026398B" w:rsidRDefault="0026398B" w:rsidP="009C7279">
      <w:pPr>
        <w:pStyle w:val="Normalwebb"/>
        <w:numPr>
          <w:ilvl w:val="0"/>
          <w:numId w:val="12"/>
        </w:numPr>
        <w:contextualSpacing/>
      </w:pPr>
      <w:r>
        <w:t>Ingen information eller omöjligt att rapportera.</w:t>
      </w:r>
    </w:p>
    <w:p w:rsidR="009C7279" w:rsidRDefault="009C7279" w:rsidP="009C7279">
      <w:pPr>
        <w:pStyle w:val="Normalwebb"/>
        <w:ind w:left="454"/>
        <w:contextualSpacing/>
      </w:pPr>
    </w:p>
    <w:p w:rsidR="0026398B" w:rsidRPr="009C7279" w:rsidRDefault="0026398B" w:rsidP="001750B8">
      <w:pPr>
        <w:pStyle w:val="Rubrik3"/>
        <w:numPr>
          <w:ilvl w:val="0"/>
          <w:numId w:val="0"/>
        </w:numPr>
      </w:pPr>
      <w:r w:rsidRPr="009C7279">
        <w:t>K</w:t>
      </w:r>
      <w:r w:rsidRPr="009C7279">
        <w:rPr>
          <w:vertAlign w:val="subscript"/>
        </w:rPr>
        <w:t>B</w:t>
      </w:r>
      <w:r w:rsidR="001750B8" w:rsidRPr="009C7279">
        <w:t xml:space="preserve"> - </w:t>
      </w:r>
      <w:r w:rsidRPr="009C7279">
        <w:t>Seglationsförhållanden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obehindrad.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 xml:space="preserve">Sjöfarten besvärlig/riskabel för träfartyg utan </w:t>
      </w:r>
      <w:proofErr w:type="spellStart"/>
      <w:r w:rsidRPr="009C7279">
        <w:rPr>
          <w:rFonts w:asciiTheme="minorHAnsi" w:hAnsiTheme="minorHAnsi" w:cstheme="minorHAnsi"/>
        </w:rPr>
        <w:t>isskydd.</w:t>
      </w:r>
      <w:proofErr w:type="spellEnd"/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 xml:space="preserve">Sjöfarten besvärlig för icke isförstärkta eller maskinsvaga fartyg av järn/stål. Sjöfart inte lämplig för träfartyg även med </w:t>
      </w:r>
      <w:proofErr w:type="spellStart"/>
      <w:r w:rsidRPr="009C7279">
        <w:rPr>
          <w:rFonts w:asciiTheme="minorHAnsi" w:hAnsiTheme="minorHAnsi" w:cstheme="minorHAnsi"/>
        </w:rPr>
        <w:t>isskydd</w:t>
      </w:r>
      <w:proofErr w:type="spellEnd"/>
      <w:r w:rsidRPr="009C7279">
        <w:rPr>
          <w:rFonts w:asciiTheme="minorHAnsi" w:hAnsiTheme="minorHAnsi" w:cstheme="minorHAnsi"/>
        </w:rPr>
        <w:t>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Utan isbrytarhjälp är sjöfart möjlig endast för maskinstarka fartyg med stark konstruktion.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pågår i råk/bruten isränna utan assistans av isbrytare.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Isbrytarassistans kan endast ges till fartyg lämpade för gång i is och av särskild storlek.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 xml:space="preserve">Isbrytarassistans kan endast ges till fartyg med särskild isklass och särskild storlek. 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Isbrytarassistans kan endast ges till fartyg efter särskilt tillstånd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tillfälligt stängd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har upphört för säsongen</w:t>
      </w:r>
    </w:p>
    <w:p w:rsidR="000F02CD" w:rsidRPr="009C7279" w:rsidRDefault="000F02CD" w:rsidP="009C7279">
      <w:pPr>
        <w:pStyle w:val="Normalwebb"/>
        <w:numPr>
          <w:ilvl w:val="0"/>
          <w:numId w:val="5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Okänt</w:t>
      </w:r>
    </w:p>
    <w:bookmarkEnd w:id="0"/>
    <w:bookmarkEnd w:id="1"/>
    <w:bookmarkEnd w:id="2"/>
    <w:p w:rsidR="000F02CD" w:rsidRDefault="000F02CD" w:rsidP="0026398B">
      <w:pPr>
        <w:pStyle w:val="Normalwebb"/>
      </w:pPr>
    </w:p>
    <w:sectPr w:rsidR="000F02CD" w:rsidSect="00CD3008">
      <w:headerReference w:type="first" r:id="rId9"/>
      <w:footerReference w:type="first" r:id="rId10"/>
      <w:type w:val="continuous"/>
      <w:pgSz w:w="11906" w:h="16838"/>
      <w:pgMar w:top="7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B8" w:rsidRDefault="001750B8" w:rsidP="003A5288">
      <w:pPr>
        <w:spacing w:before="0" w:after="0"/>
      </w:pPr>
      <w:r>
        <w:separator/>
      </w:r>
    </w:p>
  </w:endnote>
  <w:endnote w:type="continuationSeparator" w:id="0">
    <w:p w:rsidR="001750B8" w:rsidRDefault="001750B8" w:rsidP="003A5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B8" w:rsidRPr="00A566D6" w:rsidRDefault="001750B8" w:rsidP="00AE39BB">
    <w:pPr>
      <w:pStyle w:val="Sidfot"/>
      <w:tabs>
        <w:tab w:val="clear" w:pos="4536"/>
      </w:tabs>
      <w:rPr>
        <w:color w:val="808080" w:themeColor="background1" w:themeShade="80"/>
        <w:sz w:val="18"/>
        <w:szCs w:val="18"/>
      </w:rPr>
    </w:pP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FILENAME  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 w:rsidRPr="00A566D6">
      <w:rPr>
        <w:noProof/>
        <w:color w:val="808080" w:themeColor="background1" w:themeShade="80"/>
        <w:sz w:val="18"/>
        <w:szCs w:val="18"/>
      </w:rPr>
      <w:t>Normal</w:t>
    </w:r>
    <w:r w:rsidRPr="00A566D6">
      <w:rPr>
        <w:color w:val="808080" w:themeColor="background1" w:themeShade="80"/>
        <w:sz w:val="18"/>
        <w:szCs w:val="18"/>
      </w:rPr>
      <w:fldChar w:fldCharType="end"/>
    </w:r>
    <w:r w:rsidRPr="00A566D6">
      <w:rPr>
        <w:color w:val="808080" w:themeColor="background1" w:themeShade="80"/>
        <w:sz w:val="18"/>
        <w:szCs w:val="18"/>
      </w:rPr>
      <w:t xml:space="preserve"> – Senast ändrad </w:t>
    </w: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SAVEDATE  \@ "yyyy-MM-dd"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>
      <w:rPr>
        <w:noProof/>
        <w:color w:val="808080" w:themeColor="background1" w:themeShade="80"/>
        <w:sz w:val="18"/>
        <w:szCs w:val="18"/>
      </w:rPr>
      <w:t>0000-00-00</w:t>
    </w:r>
    <w:r w:rsidRPr="00A566D6"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ab/>
    </w:r>
    <w:r w:rsidRPr="00AE39BB">
      <w:rPr>
        <w:color w:val="808080" w:themeColor="background1" w:themeShade="80"/>
        <w:sz w:val="18"/>
        <w:szCs w:val="18"/>
      </w:rPr>
      <w:fldChar w:fldCharType="begin"/>
    </w:r>
    <w:r w:rsidRPr="00AE39BB">
      <w:rPr>
        <w:color w:val="808080" w:themeColor="background1" w:themeShade="80"/>
        <w:sz w:val="18"/>
        <w:szCs w:val="18"/>
      </w:rPr>
      <w:instrText>PAGE   \* MERGEFORMAT</w:instrText>
    </w:r>
    <w:r w:rsidRPr="00AE39BB">
      <w:rPr>
        <w:color w:val="808080" w:themeColor="background1" w:themeShade="80"/>
        <w:sz w:val="18"/>
        <w:szCs w:val="18"/>
      </w:rPr>
      <w:fldChar w:fldCharType="separate"/>
    </w:r>
    <w:r w:rsidR="009C7279">
      <w:rPr>
        <w:noProof/>
        <w:color w:val="808080" w:themeColor="background1" w:themeShade="80"/>
        <w:sz w:val="18"/>
        <w:szCs w:val="18"/>
      </w:rPr>
      <w:t>1</w:t>
    </w:r>
    <w:r w:rsidRPr="00AE39BB">
      <w:rPr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B8" w:rsidRDefault="001750B8" w:rsidP="003A5288">
      <w:pPr>
        <w:spacing w:before="0" w:after="0"/>
      </w:pPr>
      <w:r>
        <w:separator/>
      </w:r>
    </w:p>
  </w:footnote>
  <w:footnote w:type="continuationSeparator" w:id="0">
    <w:p w:rsidR="001750B8" w:rsidRDefault="001750B8" w:rsidP="003A5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B8" w:rsidRDefault="001750B8" w:rsidP="003A5288">
    <w:pPr>
      <w:pStyle w:val="Sidhuvud"/>
      <w:tabs>
        <w:tab w:val="clear" w:pos="4536"/>
        <w:tab w:val="clear" w:pos="9072"/>
      </w:tabs>
      <w:spacing w:before="0" w:after="0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F3CD7F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9D88B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AB2D28"/>
    <w:multiLevelType w:val="hybridMultilevel"/>
    <w:tmpl w:val="2E0264C0"/>
    <w:lvl w:ilvl="0" w:tplc="1D886026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510D"/>
    <w:multiLevelType w:val="hybridMultilevel"/>
    <w:tmpl w:val="0B24DC04"/>
    <w:lvl w:ilvl="0" w:tplc="89FE4B60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53" w:hanging="360"/>
      </w:pPr>
    </w:lvl>
    <w:lvl w:ilvl="2" w:tplc="041D001B" w:tentative="1">
      <w:start w:val="1"/>
      <w:numFmt w:val="lowerRoman"/>
      <w:lvlText w:val="%3."/>
      <w:lvlJc w:val="right"/>
      <w:pPr>
        <w:ind w:left="2273" w:hanging="180"/>
      </w:pPr>
    </w:lvl>
    <w:lvl w:ilvl="3" w:tplc="041D000F" w:tentative="1">
      <w:start w:val="1"/>
      <w:numFmt w:val="decimal"/>
      <w:lvlText w:val="%4."/>
      <w:lvlJc w:val="left"/>
      <w:pPr>
        <w:ind w:left="2993" w:hanging="360"/>
      </w:pPr>
    </w:lvl>
    <w:lvl w:ilvl="4" w:tplc="041D0019" w:tentative="1">
      <w:start w:val="1"/>
      <w:numFmt w:val="lowerLetter"/>
      <w:lvlText w:val="%5."/>
      <w:lvlJc w:val="left"/>
      <w:pPr>
        <w:ind w:left="3713" w:hanging="360"/>
      </w:pPr>
    </w:lvl>
    <w:lvl w:ilvl="5" w:tplc="041D001B" w:tentative="1">
      <w:start w:val="1"/>
      <w:numFmt w:val="lowerRoman"/>
      <w:lvlText w:val="%6."/>
      <w:lvlJc w:val="right"/>
      <w:pPr>
        <w:ind w:left="4433" w:hanging="180"/>
      </w:pPr>
    </w:lvl>
    <w:lvl w:ilvl="6" w:tplc="041D000F" w:tentative="1">
      <w:start w:val="1"/>
      <w:numFmt w:val="decimal"/>
      <w:lvlText w:val="%7."/>
      <w:lvlJc w:val="left"/>
      <w:pPr>
        <w:ind w:left="5153" w:hanging="360"/>
      </w:pPr>
    </w:lvl>
    <w:lvl w:ilvl="7" w:tplc="041D0019" w:tentative="1">
      <w:start w:val="1"/>
      <w:numFmt w:val="lowerLetter"/>
      <w:lvlText w:val="%8."/>
      <w:lvlJc w:val="left"/>
      <w:pPr>
        <w:ind w:left="5873" w:hanging="360"/>
      </w:pPr>
    </w:lvl>
    <w:lvl w:ilvl="8" w:tplc="041D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F3C7EC1"/>
    <w:multiLevelType w:val="hybridMultilevel"/>
    <w:tmpl w:val="807EDB58"/>
    <w:lvl w:ilvl="0" w:tplc="55B43E10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9CD"/>
    <w:multiLevelType w:val="hybridMultilevel"/>
    <w:tmpl w:val="D0DE95BC"/>
    <w:lvl w:ilvl="0" w:tplc="377622FA">
      <w:start w:val="1"/>
      <w:numFmt w:val="bullet"/>
      <w:lvlText w:val=""/>
      <w:lvlJc w:val="right"/>
      <w:pPr>
        <w:ind w:left="454" w:hanging="341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6E1F"/>
    <w:multiLevelType w:val="hybridMultilevel"/>
    <w:tmpl w:val="CE041F26"/>
    <w:lvl w:ilvl="0" w:tplc="9B965292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C65A4"/>
    <w:multiLevelType w:val="hybridMultilevel"/>
    <w:tmpl w:val="BDEA4BA2"/>
    <w:lvl w:ilvl="0" w:tplc="857EC472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54BF0"/>
    <w:multiLevelType w:val="multilevel"/>
    <w:tmpl w:val="F8F8C9A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>
    <w:nsid w:val="46E44C81"/>
    <w:multiLevelType w:val="hybridMultilevel"/>
    <w:tmpl w:val="E8886204"/>
    <w:lvl w:ilvl="0" w:tplc="72709B9A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94572"/>
    <w:multiLevelType w:val="hybridMultilevel"/>
    <w:tmpl w:val="B06481B6"/>
    <w:lvl w:ilvl="0" w:tplc="D144AEB4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A2E3B"/>
    <w:multiLevelType w:val="hybridMultilevel"/>
    <w:tmpl w:val="80722F3A"/>
    <w:lvl w:ilvl="0" w:tplc="9B965292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553" w:hanging="360"/>
      </w:pPr>
    </w:lvl>
    <w:lvl w:ilvl="2" w:tplc="041D001B" w:tentative="1">
      <w:start w:val="1"/>
      <w:numFmt w:val="lowerRoman"/>
      <w:lvlText w:val="%3."/>
      <w:lvlJc w:val="right"/>
      <w:pPr>
        <w:ind w:left="2273" w:hanging="180"/>
      </w:pPr>
    </w:lvl>
    <w:lvl w:ilvl="3" w:tplc="041D000F" w:tentative="1">
      <w:start w:val="1"/>
      <w:numFmt w:val="decimal"/>
      <w:lvlText w:val="%4."/>
      <w:lvlJc w:val="left"/>
      <w:pPr>
        <w:ind w:left="2993" w:hanging="360"/>
      </w:pPr>
    </w:lvl>
    <w:lvl w:ilvl="4" w:tplc="041D0019" w:tentative="1">
      <w:start w:val="1"/>
      <w:numFmt w:val="lowerLetter"/>
      <w:lvlText w:val="%5."/>
      <w:lvlJc w:val="left"/>
      <w:pPr>
        <w:ind w:left="3713" w:hanging="360"/>
      </w:pPr>
    </w:lvl>
    <w:lvl w:ilvl="5" w:tplc="041D001B" w:tentative="1">
      <w:start w:val="1"/>
      <w:numFmt w:val="lowerRoman"/>
      <w:lvlText w:val="%6."/>
      <w:lvlJc w:val="right"/>
      <w:pPr>
        <w:ind w:left="4433" w:hanging="180"/>
      </w:pPr>
    </w:lvl>
    <w:lvl w:ilvl="6" w:tplc="041D000F" w:tentative="1">
      <w:start w:val="1"/>
      <w:numFmt w:val="decimal"/>
      <w:lvlText w:val="%7."/>
      <w:lvlJc w:val="left"/>
      <w:pPr>
        <w:ind w:left="5153" w:hanging="360"/>
      </w:pPr>
    </w:lvl>
    <w:lvl w:ilvl="7" w:tplc="041D0019" w:tentative="1">
      <w:start w:val="1"/>
      <w:numFmt w:val="lowerLetter"/>
      <w:lvlText w:val="%8."/>
      <w:lvlJc w:val="left"/>
      <w:pPr>
        <w:ind w:left="5873" w:hanging="360"/>
      </w:pPr>
    </w:lvl>
    <w:lvl w:ilvl="8" w:tplc="041D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B"/>
    <w:rsid w:val="00015C4D"/>
    <w:rsid w:val="00040946"/>
    <w:rsid w:val="0006668A"/>
    <w:rsid w:val="000A7BAB"/>
    <w:rsid w:val="000B0C13"/>
    <w:rsid w:val="000D63A6"/>
    <w:rsid w:val="000E7C47"/>
    <w:rsid w:val="000F02CD"/>
    <w:rsid w:val="001039DB"/>
    <w:rsid w:val="0013450D"/>
    <w:rsid w:val="00143641"/>
    <w:rsid w:val="001466B6"/>
    <w:rsid w:val="001647F8"/>
    <w:rsid w:val="001750B8"/>
    <w:rsid w:val="001D0656"/>
    <w:rsid w:val="0026398B"/>
    <w:rsid w:val="00285D64"/>
    <w:rsid w:val="002E424F"/>
    <w:rsid w:val="002E5968"/>
    <w:rsid w:val="00331F63"/>
    <w:rsid w:val="00340D29"/>
    <w:rsid w:val="003A5288"/>
    <w:rsid w:val="003A6BC1"/>
    <w:rsid w:val="003B4D56"/>
    <w:rsid w:val="003B4FD2"/>
    <w:rsid w:val="00404480"/>
    <w:rsid w:val="00414750"/>
    <w:rsid w:val="004213C4"/>
    <w:rsid w:val="00432B89"/>
    <w:rsid w:val="00463D2D"/>
    <w:rsid w:val="004B27F1"/>
    <w:rsid w:val="004C5517"/>
    <w:rsid w:val="004E54C4"/>
    <w:rsid w:val="005156ED"/>
    <w:rsid w:val="005504D9"/>
    <w:rsid w:val="00564E97"/>
    <w:rsid w:val="005F5DD9"/>
    <w:rsid w:val="00625C05"/>
    <w:rsid w:val="00686E55"/>
    <w:rsid w:val="006922D9"/>
    <w:rsid w:val="00700FE7"/>
    <w:rsid w:val="007810D2"/>
    <w:rsid w:val="007A046D"/>
    <w:rsid w:val="007C7A70"/>
    <w:rsid w:val="0081582A"/>
    <w:rsid w:val="00827953"/>
    <w:rsid w:val="00836992"/>
    <w:rsid w:val="00867D1D"/>
    <w:rsid w:val="00884D34"/>
    <w:rsid w:val="008A4662"/>
    <w:rsid w:val="008A5999"/>
    <w:rsid w:val="009965F2"/>
    <w:rsid w:val="009C7279"/>
    <w:rsid w:val="009F0F87"/>
    <w:rsid w:val="00A23F4A"/>
    <w:rsid w:val="00A32513"/>
    <w:rsid w:val="00A50052"/>
    <w:rsid w:val="00A566D6"/>
    <w:rsid w:val="00A67244"/>
    <w:rsid w:val="00AA428C"/>
    <w:rsid w:val="00AE39BB"/>
    <w:rsid w:val="00AE6766"/>
    <w:rsid w:val="00B559CE"/>
    <w:rsid w:val="00BC2C81"/>
    <w:rsid w:val="00C03E63"/>
    <w:rsid w:val="00C128A1"/>
    <w:rsid w:val="00C13AA4"/>
    <w:rsid w:val="00C6610C"/>
    <w:rsid w:val="00CB4D5F"/>
    <w:rsid w:val="00CD3008"/>
    <w:rsid w:val="00CE2BC8"/>
    <w:rsid w:val="00CE764D"/>
    <w:rsid w:val="00D80203"/>
    <w:rsid w:val="00D90E54"/>
    <w:rsid w:val="00DF75B7"/>
    <w:rsid w:val="00E06FDE"/>
    <w:rsid w:val="00E15EE3"/>
    <w:rsid w:val="00E606C9"/>
    <w:rsid w:val="00E83C6C"/>
    <w:rsid w:val="00E90AF2"/>
    <w:rsid w:val="00EB2779"/>
    <w:rsid w:val="00EE1D1B"/>
    <w:rsid w:val="00EF69BA"/>
    <w:rsid w:val="00F06A2C"/>
    <w:rsid w:val="00F30775"/>
    <w:rsid w:val="00F33047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039DB"/>
    <w:pPr>
      <w:spacing w:after="40"/>
    </w:pPr>
    <w:rPr>
      <w:sz w:val="24"/>
      <w:szCs w:val="20"/>
      <w:lang w:eastAsia="sv-SE"/>
    </w:rPr>
  </w:style>
  <w:style w:type="paragraph" w:styleId="Rubrik1">
    <w:name w:val="heading 1"/>
    <w:aliases w:val="R_Rubrik 1"/>
    <w:basedOn w:val="Normal"/>
    <w:next w:val="Normal"/>
    <w:link w:val="Rubrik1Char"/>
    <w:uiPriority w:val="1"/>
    <w:qFormat/>
    <w:rsid w:val="001D0656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aliases w:val="R_Rubrik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1"/>
      </w:numPr>
      <w:tabs>
        <w:tab w:val="left" w:pos="851"/>
      </w:tabs>
      <w:spacing w:before="3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aliases w:val="R_Rubrik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1"/>
      </w:numPr>
      <w:tabs>
        <w:tab w:val="left" w:pos="851"/>
      </w:tabs>
      <w:spacing w:before="24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1"/>
      </w:numPr>
      <w:tabs>
        <w:tab w:val="left" w:pos="851"/>
      </w:tabs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34F78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 w:val="24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 w:val="24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"/>
      </w:numPr>
      <w:tabs>
        <w:tab w:val="clear" w:pos="360"/>
        <w:tab w:val="left" w:pos="425"/>
        <w:tab w:val="left" w:pos="851"/>
        <w:tab w:val="left" w:pos="1134"/>
      </w:tabs>
      <w:spacing w:before="40"/>
      <w:ind w:left="425" w:hanging="425"/>
      <w:contextualSpacing/>
    </w:p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"/>
      </w:numPr>
      <w:tabs>
        <w:tab w:val="clear" w:pos="360"/>
        <w:tab w:val="left" w:pos="425"/>
        <w:tab w:val="left" w:pos="1134"/>
      </w:tabs>
      <w:spacing w:before="40"/>
      <w:ind w:left="425" w:hanging="425"/>
    </w:pPr>
  </w:style>
  <w:style w:type="paragraph" w:styleId="Normaltindrag">
    <w:name w:val="Normal Indent"/>
    <w:basedOn w:val="Normal"/>
    <w:uiPriority w:val="11"/>
    <w:rsid w:val="003A5288"/>
    <w:pPr>
      <w:ind w:left="851"/>
    </w:p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spacing w:before="0" w:after="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</w:pPr>
    <w:rPr>
      <w:rFonts w:ascii="Arial" w:hAnsi="Arial" w:cstheme="minorHAnsi"/>
      <w:b/>
      <w:bCs/>
      <w:caps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0" w:after="0"/>
      <w:ind w:left="851" w:hanging="851"/>
    </w:pPr>
    <w:rPr>
      <w:rFonts w:ascii="Arial" w:hAnsi="Arial" w:cstheme="minorHAnsi"/>
      <w:iCs/>
      <w:sz w:val="20"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ind w:left="851"/>
    </w:pPr>
    <w:rPr>
      <w:i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rPr>
      <w:bCs/>
      <w:i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/>
    </w:pPr>
    <w:rPr>
      <w:i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A5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/>
    </w:pPr>
    <w:rPr>
      <w:i/>
    </w:rPr>
  </w:style>
  <w:style w:type="paragraph" w:customStyle="1" w:styleId="Ledtext">
    <w:name w:val="Ledtext"/>
    <w:basedOn w:val="Normal"/>
    <w:uiPriority w:val="14"/>
    <w:qFormat/>
    <w:rsid w:val="003A5288"/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26398B"/>
    <w:pPr>
      <w:spacing w:before="100" w:beforeAutospacing="1" w:after="100" w:afterAutospacing="1"/>
    </w:pPr>
    <w:rPr>
      <w:szCs w:val="24"/>
    </w:rPr>
  </w:style>
  <w:style w:type="character" w:customStyle="1" w:styleId="preamble">
    <w:name w:val="preamble"/>
    <w:basedOn w:val="Standardstycketeckensnitt"/>
    <w:rsid w:val="00263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039DB"/>
    <w:pPr>
      <w:spacing w:after="40"/>
    </w:pPr>
    <w:rPr>
      <w:sz w:val="24"/>
      <w:szCs w:val="20"/>
      <w:lang w:eastAsia="sv-SE"/>
    </w:rPr>
  </w:style>
  <w:style w:type="paragraph" w:styleId="Rubrik1">
    <w:name w:val="heading 1"/>
    <w:aliases w:val="R_Rubrik 1"/>
    <w:basedOn w:val="Normal"/>
    <w:next w:val="Normal"/>
    <w:link w:val="Rubrik1Char"/>
    <w:uiPriority w:val="1"/>
    <w:qFormat/>
    <w:rsid w:val="001D0656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aliases w:val="R_Rubrik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1"/>
      </w:numPr>
      <w:tabs>
        <w:tab w:val="left" w:pos="851"/>
      </w:tabs>
      <w:spacing w:before="3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aliases w:val="R_Rubrik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1"/>
      </w:numPr>
      <w:tabs>
        <w:tab w:val="left" w:pos="851"/>
      </w:tabs>
      <w:spacing w:before="24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1"/>
      </w:numPr>
      <w:tabs>
        <w:tab w:val="left" w:pos="851"/>
      </w:tabs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34F78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 w:val="24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 w:val="24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"/>
      </w:numPr>
      <w:tabs>
        <w:tab w:val="clear" w:pos="360"/>
        <w:tab w:val="left" w:pos="425"/>
        <w:tab w:val="left" w:pos="851"/>
        <w:tab w:val="left" w:pos="1134"/>
      </w:tabs>
      <w:spacing w:before="40"/>
      <w:ind w:left="425" w:hanging="425"/>
      <w:contextualSpacing/>
    </w:p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"/>
      </w:numPr>
      <w:tabs>
        <w:tab w:val="clear" w:pos="360"/>
        <w:tab w:val="left" w:pos="425"/>
        <w:tab w:val="left" w:pos="1134"/>
      </w:tabs>
      <w:spacing w:before="40"/>
      <w:ind w:left="425" w:hanging="425"/>
    </w:pPr>
  </w:style>
  <w:style w:type="paragraph" w:styleId="Normaltindrag">
    <w:name w:val="Normal Indent"/>
    <w:basedOn w:val="Normal"/>
    <w:uiPriority w:val="11"/>
    <w:rsid w:val="003A5288"/>
    <w:pPr>
      <w:ind w:left="851"/>
    </w:p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spacing w:before="0" w:after="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</w:pPr>
    <w:rPr>
      <w:rFonts w:ascii="Arial" w:hAnsi="Arial" w:cstheme="minorHAnsi"/>
      <w:b/>
      <w:bCs/>
      <w:caps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0" w:after="0"/>
      <w:ind w:left="851" w:hanging="851"/>
    </w:pPr>
    <w:rPr>
      <w:rFonts w:ascii="Arial" w:hAnsi="Arial" w:cstheme="minorHAnsi"/>
      <w:iCs/>
      <w:sz w:val="20"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ind w:left="851"/>
    </w:pPr>
    <w:rPr>
      <w:i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rPr>
      <w:bCs/>
      <w:i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/>
    </w:pPr>
    <w:rPr>
      <w:i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A5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/>
    </w:pPr>
    <w:rPr>
      <w:i/>
    </w:rPr>
  </w:style>
  <w:style w:type="paragraph" w:customStyle="1" w:styleId="Ledtext">
    <w:name w:val="Ledtext"/>
    <w:basedOn w:val="Normal"/>
    <w:uiPriority w:val="14"/>
    <w:qFormat/>
    <w:rsid w:val="003A5288"/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26398B"/>
    <w:pPr>
      <w:spacing w:before="100" w:beforeAutospacing="1" w:after="100" w:afterAutospacing="1"/>
    </w:pPr>
    <w:rPr>
      <w:szCs w:val="24"/>
    </w:rPr>
  </w:style>
  <w:style w:type="character" w:customStyle="1" w:styleId="preamble">
    <w:name w:val="preamble"/>
    <w:basedOn w:val="Standardstycketeckensnitt"/>
    <w:rsid w:val="0026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MHI-doc">
  <a:themeElements>
    <a:clrScheme name="SMHI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3B9CDF"/>
      </a:accent1>
      <a:accent2>
        <a:srgbClr val="72CA34"/>
      </a:accent2>
      <a:accent3>
        <a:srgbClr val="FDEB1B"/>
      </a:accent3>
      <a:accent4>
        <a:srgbClr val="F82B37"/>
      </a:accent4>
      <a:accent5>
        <a:srgbClr val="000000"/>
      </a:accent5>
      <a:accent6>
        <a:srgbClr val="7F7F7F"/>
      </a:accent6>
      <a:hlink>
        <a:srgbClr val="0000FF"/>
      </a:hlink>
      <a:folHlink>
        <a:srgbClr val="800080"/>
      </a:folHlink>
    </a:clrScheme>
    <a:fontScheme name="SMH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52C8-45CC-4ECB-A111-6784D728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68296679</Template>
  <TotalTime>131</TotalTime>
  <Pages>2</Pages>
  <Words>431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SMHI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Maria</dc:creator>
  <cp:lastModifiedBy>Andersson Maria</cp:lastModifiedBy>
  <cp:revision>3</cp:revision>
  <cp:lastPrinted>2010-10-04T08:29:00Z</cp:lastPrinted>
  <dcterms:created xsi:type="dcterms:W3CDTF">2012-02-02T09:00:00Z</dcterms:created>
  <dcterms:modified xsi:type="dcterms:W3CDTF">2012-02-02T11:16:00Z</dcterms:modified>
</cp:coreProperties>
</file>